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187B" w14:textId="5DEA20A7" w:rsidR="00C66D98" w:rsidRDefault="00C66D98">
      <w:r w:rsidRPr="00C66D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3970F" wp14:editId="6158994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670050" cy="330200"/>
                <wp:effectExtent l="0" t="0" r="6350" b="0"/>
                <wp:wrapNone/>
                <wp:docPr id="6" name="Rounded Rectangle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C6FB74-8B95-4FB5-8BFD-796E6EAFD2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3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195C7"/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5AF847AA" w14:textId="4DB7C51B" w:rsidR="00C66D98" w:rsidRPr="00C66D98" w:rsidRDefault="00C66D98" w:rsidP="00C66D98">
                            <w:pPr>
                              <w:spacing w:after="0" w:line="240" w:lineRule="auto"/>
                              <w:jc w:val="center"/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  <w14:ligatures w14:val="none"/>
                              </w:rPr>
                            </w:pPr>
                            <w:r w:rsidRPr="00C66D98"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</w:rPr>
                              <w:t>COMUNICADO DE IMPRENSA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970F" id="Rounded Rectangle" o:spid="_x0000_s1026" style="position:absolute;margin-left:0;margin-top:0;width:131.5pt;height: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" fillcolor="#0195c7" stroked="f" strokeweight="1pt">
                <v:stroke miterlimit="4" joinstyle="miter"/>
                <v:textbox inset="4pt,4pt,4pt,4pt">
                  <w:txbxContent>
                    <w:p w14:paraId="5AF847AA" w14:textId="4DB7C51B" w:rsidR="00C66D98" w:rsidRPr="00C66D98" w:rsidRDefault="00C66D98" w:rsidP="00C66D98">
                      <w:pPr>
                        <w:spacing w:after="0" w:line="240" w:lineRule="auto"/>
                        <w:jc w:val="center"/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  <w14:ligatures w14:val="none"/>
                        </w:rPr>
                      </w:pPr>
                      <w:r w:rsidRPr="00C66D98"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</w:rPr>
                        <w:t>COMUNICADO DE IMPRENSA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FD44A" w14:textId="339FDBB4" w:rsidR="00C66D98" w:rsidRPr="00C66D98" w:rsidRDefault="00C66D98" w:rsidP="00367700">
      <w:pPr>
        <w:spacing w:after="80" w:line="264" w:lineRule="auto"/>
        <w:rPr>
          <w:rFonts w:ascii="Microsoft PhagsPa" w:eastAsia="Microsoft JhengHei UI" w:hAnsi="Microsoft PhagsPa"/>
          <w:color w:val="0195C7"/>
          <w:lang w:val="pt-PT"/>
        </w:rPr>
      </w:pPr>
    </w:p>
    <w:p w14:paraId="051AD683" w14:textId="639E65D3" w:rsidR="00E01BBF" w:rsidRPr="00272D30" w:rsidRDefault="004E67F6" w:rsidP="001A1B59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  <w:r w:rsidRPr="7D15EBBC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Doutor Finanças </w:t>
      </w:r>
      <w:r w:rsidR="00890830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lança </w:t>
      </w:r>
      <w:r w:rsidR="00DA3B5B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S</w:t>
      </w:r>
      <w:r w:rsidR="00890830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imulador de Certificados de Aforro</w:t>
      </w:r>
    </w:p>
    <w:p w14:paraId="3A68CA3F" w14:textId="77777777" w:rsidR="00A61920" w:rsidRPr="00272D30" w:rsidRDefault="00A61920" w:rsidP="00676E65">
      <w:pPr>
        <w:spacing w:after="0" w:line="240" w:lineRule="auto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</w:p>
    <w:p w14:paraId="66D6B63A" w14:textId="4EB52931" w:rsidR="005F1023" w:rsidRPr="003125FD" w:rsidRDefault="005F1023" w:rsidP="003125F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Novo simulador do Doutor Finanças </w:t>
      </w:r>
      <w:r w:rsidR="009D0E25"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permite aos portugueses </w:t>
      </w:r>
      <w:r w:rsidR="009F3C87" w:rsidRPr="043F4A47">
        <w:rPr>
          <w:rFonts w:ascii="Microsoft PhagsPa" w:eastAsia="Microsoft JhengHei UI" w:hAnsi="Microsoft PhagsPa"/>
          <w:sz w:val="22"/>
          <w:szCs w:val="22"/>
          <w:lang w:val="pt-PT"/>
        </w:rPr>
        <w:t>calcular</w:t>
      </w:r>
      <w:r w:rsidR="009D0E25"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 o rendimento líquido dos Certificados de Aforro da série F.</w:t>
      </w:r>
    </w:p>
    <w:p w14:paraId="7FE8E5EB" w14:textId="0986DA16" w:rsidR="00807B41" w:rsidRDefault="0E1B3270" w:rsidP="009862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7D15EBBC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Lisboa, </w:t>
      </w:r>
      <w:r w:rsidR="000253B9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07</w:t>
      </w:r>
      <w:r w:rsidR="00E01BBF" w:rsidRPr="7D15EBBC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</w:t>
      </w:r>
      <w:r w:rsidRPr="7D15EBBC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de </w:t>
      </w:r>
      <w:r w:rsidR="000253B9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maio</w:t>
      </w:r>
      <w:r w:rsidRPr="7D15EBBC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de 202</w:t>
      </w:r>
      <w:r w:rsidR="2D285A14" w:rsidRPr="7D15EBBC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6</w:t>
      </w:r>
      <w:r w:rsidRPr="7D15EBBC">
        <w:rPr>
          <w:rFonts w:ascii="Microsoft PhagsPa" w:eastAsia="Microsoft JhengHei UI" w:hAnsi="Microsoft PhagsPa"/>
          <w:sz w:val="22"/>
          <w:szCs w:val="22"/>
          <w:lang w:val="pt-PT"/>
        </w:rPr>
        <w:t xml:space="preserve"> – </w:t>
      </w:r>
      <w:r w:rsidR="00087A36" w:rsidRPr="7D15EBBC">
        <w:rPr>
          <w:rFonts w:ascii="Microsoft PhagsPa" w:eastAsia="Microsoft JhengHei UI" w:hAnsi="Microsoft PhagsPa"/>
          <w:sz w:val="22"/>
          <w:szCs w:val="22"/>
          <w:lang w:val="pt-PT"/>
        </w:rPr>
        <w:t xml:space="preserve">O </w:t>
      </w:r>
      <w:hyperlink r:id="rId11">
        <w:r w:rsidR="00087A36" w:rsidRPr="7D15EBBC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Doutor Finanças</w:t>
        </w:r>
      </w:hyperlink>
      <w:r w:rsidR="00087A36" w:rsidRPr="7D15EBBC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="001A1B59" w:rsidRPr="7D15EBBC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proofErr w:type="spellStart"/>
      <w:r w:rsidR="001A1B59" w:rsidRPr="7D15EBBC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fintech</w:t>
      </w:r>
      <w:proofErr w:type="spellEnd"/>
      <w:r w:rsidR="001A1B59" w:rsidRPr="7D15EBBC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 </w:t>
      </w:r>
      <w:r w:rsidR="001A1B59" w:rsidRPr="7D15EBBC">
        <w:rPr>
          <w:rFonts w:ascii="Microsoft PhagsPa" w:eastAsia="Microsoft JhengHei UI" w:hAnsi="Microsoft PhagsPa"/>
          <w:sz w:val="22"/>
          <w:szCs w:val="22"/>
          <w:lang w:val="pt-PT"/>
        </w:rPr>
        <w:t>especialista</w:t>
      </w:r>
      <w:r w:rsidR="00DC6268" w:rsidRPr="00DC6268">
        <w:rPr>
          <w:rFonts w:ascii="Microsoft PhagsPa" w:eastAsia="Microsoft JhengHei UI" w:hAnsi="Microsoft PhagsPa"/>
          <w:sz w:val="22"/>
          <w:szCs w:val="22"/>
          <w:lang w:val="pt-PT"/>
        </w:rPr>
        <w:t xml:space="preserve"> na área do bem-estar financeiro, </w:t>
      </w:r>
      <w:r w:rsidR="000D1E86" w:rsidRPr="000D1E86">
        <w:rPr>
          <w:rFonts w:ascii="Microsoft PhagsPa" w:eastAsia="Microsoft JhengHei UI" w:hAnsi="Microsoft PhagsPa"/>
          <w:sz w:val="22"/>
          <w:szCs w:val="22"/>
          <w:lang w:val="pt-PT"/>
        </w:rPr>
        <w:t>acaba de lançar um novo simulador de Certificados de Aforro, que permite aos portugueses estimar, de forma simples e rigorosa, o rendimento das suas poupanças neste produto.</w:t>
      </w:r>
    </w:p>
    <w:p w14:paraId="305DEEE5" w14:textId="75532DF5" w:rsidR="00811584" w:rsidRPr="006226F6" w:rsidRDefault="006226F6" w:rsidP="009862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Num contexto em que a atratividade dos depósitos a prazo tem vindo a diminuir e as taxas </w:t>
      </w:r>
      <w:r w:rsidR="00DA3B5B">
        <w:rPr>
          <w:rFonts w:ascii="Microsoft PhagsPa" w:eastAsia="Microsoft JhengHei UI" w:hAnsi="Microsoft PhagsPa"/>
          <w:sz w:val="22"/>
          <w:szCs w:val="22"/>
          <w:lang w:val="pt-PT"/>
        </w:rPr>
        <w:t xml:space="preserve">Euribor ganham terreno, 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>os Certificados de Aforro</w:t>
      </w:r>
      <w:r w:rsidR="2AC3A20D" w:rsidRPr="043F4A47">
        <w:rPr>
          <w:rFonts w:ascii="Microsoft PhagsPa" w:eastAsia="Microsoft JhengHei UI" w:hAnsi="Microsoft PhagsPa"/>
          <w:sz w:val="22"/>
          <w:szCs w:val="22"/>
          <w:lang w:val="pt-PT"/>
        </w:rPr>
        <w:t>, produto financeiro com capital garantido,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 têm ganho destaque junto dos aforradores. Com esta nova ferramenta, </w:t>
      </w:r>
      <w:hyperlink r:id="rId12" w:history="1">
        <w:r w:rsidRPr="003C4F5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disponível gratuitamente no site do Doutor Finanças</w:t>
        </w:r>
      </w:hyperlink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>, os utilizadores podem simular diferentes cenários de investimento e conhecer o rendimento líquido das suas poupanças ao longo do tempo.</w:t>
      </w:r>
    </w:p>
    <w:p w14:paraId="0502B502" w14:textId="77777777" w:rsidR="0030684F" w:rsidRPr="0030684F" w:rsidRDefault="0030684F" w:rsidP="0030684F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0684F">
        <w:rPr>
          <w:rFonts w:ascii="Microsoft PhagsPa" w:eastAsia="Microsoft JhengHei UI" w:hAnsi="Microsoft PhagsPa"/>
          <w:sz w:val="22"/>
          <w:szCs w:val="22"/>
          <w:lang w:val="pt-PT"/>
        </w:rPr>
        <w:t>Com base nos dados fornecidos, o simulador apresenta não só o montante líquido final, mas também os juros acumulados e o valor da retenção de IRS sobre esses rendimentos. Para tal, basta indicar o montante a investir em Certificados de Aforro da série F, a periodicidade de novas subscrições (trimestral, anual ou sem reforços), o prazo da aplicação — que pode variar entre 1 e 15 anos —, bem como a taxa de retenção na fonte aplicável.</w:t>
      </w:r>
    </w:p>
    <w:p w14:paraId="43303D5A" w14:textId="77777777" w:rsidR="00797A17" w:rsidRDefault="004B40D8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0D1E86">
        <w:rPr>
          <w:rFonts w:ascii="Microsoft PhagsPa" w:eastAsia="Microsoft JhengHei UI" w:hAnsi="Microsoft PhagsPa"/>
          <w:sz w:val="22"/>
          <w:szCs w:val="22"/>
          <w:lang w:val="pt-PT"/>
        </w:rPr>
        <w:t xml:space="preserve">A ferramenta permite ainda acompanhar a evolução do investimento ano a ano, </w:t>
      </w:r>
      <w:r w:rsidR="007B4E6F">
        <w:rPr>
          <w:rFonts w:ascii="Microsoft PhagsPa" w:eastAsia="Microsoft JhengHei UI" w:hAnsi="Microsoft PhagsPa"/>
          <w:sz w:val="22"/>
          <w:szCs w:val="22"/>
          <w:lang w:val="pt-PT"/>
        </w:rPr>
        <w:t>o que oferece</w:t>
      </w:r>
      <w:r w:rsidRPr="000D1E86">
        <w:rPr>
          <w:rFonts w:ascii="Microsoft PhagsPa" w:eastAsia="Microsoft JhengHei UI" w:hAnsi="Microsoft PhagsPa"/>
          <w:sz w:val="22"/>
          <w:szCs w:val="22"/>
          <w:lang w:val="pt-PT"/>
        </w:rPr>
        <w:t xml:space="preserve"> uma visão clara e detalhada do crescimento da poupança ao longo do período escolhido.</w:t>
      </w:r>
    </w:p>
    <w:p w14:paraId="12A1D769" w14:textId="6E801847" w:rsidR="00E602E4" w:rsidRDefault="00E602E4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“Num contexto em que muitos portugueses procuram alternativas aos depósitos </w:t>
      </w:r>
      <w:r w:rsidR="002C4C46"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a prazo </w:t>
      </w:r>
      <w:r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tradicionais, é essencial disponibilizar ferramentas que ajudem a perceber, de forma clara, quanto podem efetivamente ganhar com diferentes soluções de poupança. Este simulador </w:t>
      </w:r>
      <w:r w:rsidR="003A3519"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responde</w:t>
      </w:r>
      <w:r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 </w:t>
      </w:r>
      <w:r w:rsidR="003A3519"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>a essa premissa</w:t>
      </w:r>
      <w:r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: transformar informação complexa em decisões mais conscientes </w:t>
      </w:r>
      <w:r w:rsidRPr="043F4A47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lastRenderedPageBreak/>
        <w:t>e ajustadas à realidade de cada pessoa”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, afirma </w:t>
      </w:r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Sérgio Cardoso, </w:t>
      </w:r>
      <w:proofErr w:type="spellStart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Chief</w:t>
      </w:r>
      <w:proofErr w:type="spellEnd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</w:t>
      </w:r>
      <w:proofErr w:type="spellStart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Education</w:t>
      </w:r>
      <w:proofErr w:type="spellEnd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</w:t>
      </w:r>
      <w:proofErr w:type="spellStart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Officer</w:t>
      </w:r>
      <w:proofErr w:type="spellEnd"/>
      <w:r w:rsidRPr="043F4A4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do Doutor Finanças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</w:p>
    <w:p w14:paraId="09E74E17" w14:textId="23A78A35" w:rsidR="004B40D8" w:rsidRPr="000D1E86" w:rsidRDefault="004B40D8" w:rsidP="004B40D8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Os juros dos Certificados de Aforro são </w:t>
      </w:r>
      <w:r w:rsidR="00B63DE7">
        <w:rPr>
          <w:rFonts w:ascii="Microsoft PhagsPa" w:eastAsia="Microsoft JhengHei UI" w:hAnsi="Microsoft PhagsPa"/>
          <w:sz w:val="22"/>
          <w:szCs w:val="22"/>
          <w:lang w:val="pt-PT"/>
        </w:rPr>
        <w:t>calculados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 trimestralmente, sendo a taxa-base atualizada com referência à média da Euribor </w:t>
      </w:r>
      <w:proofErr w:type="gramStart"/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>a</w:t>
      </w:r>
      <w:proofErr w:type="gramEnd"/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 três meses, com um limite máximo de 2,5% e mínimo de 0%</w:t>
      </w:r>
      <w:r w:rsidR="002C4C46" w:rsidRPr="043F4A47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Pr="043F4A47">
        <w:rPr>
          <w:rFonts w:ascii="Microsoft PhagsPa" w:eastAsia="Microsoft JhengHei UI" w:hAnsi="Microsoft PhagsPa"/>
          <w:sz w:val="22"/>
          <w:szCs w:val="22"/>
          <w:lang w:val="pt-PT"/>
        </w:rPr>
        <w:t xml:space="preserve"> na atual série F. A esta taxa acresce um prémio de permanência progressivo a partir do segundo ano, que pode elevar a taxa bruta até um máximo de 4,25% no final do</w:t>
      </w:r>
      <w:r w:rsidR="00E602E4" w:rsidRPr="043F4A47">
        <w:rPr>
          <w:rFonts w:ascii="Microsoft PhagsPa" w:eastAsia="Microsoft JhengHei UI" w:hAnsi="Microsoft PhagsPa"/>
          <w:sz w:val="22"/>
          <w:szCs w:val="22"/>
          <w:lang w:val="pt-PT"/>
        </w:rPr>
        <w:t>s 15 anos.</w:t>
      </w:r>
    </w:p>
    <w:p w14:paraId="4ECE50CA" w14:textId="35CA1132" w:rsidR="00647814" w:rsidRDefault="000D1E86" w:rsidP="00760F1E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0D1E86">
        <w:rPr>
          <w:rFonts w:ascii="Microsoft PhagsPa" w:eastAsia="Microsoft JhengHei UI" w:hAnsi="Microsoft PhagsPa"/>
          <w:sz w:val="22"/>
          <w:szCs w:val="22"/>
          <w:lang w:val="pt-PT"/>
        </w:rPr>
        <w:t>Com esta iniciativa, o Doutor Finanças reforça o compromisso de promover a literacia financeira em Portugal, disponibilizando ferramentas práticas que apoiam os consumidores na tomada de decisões informadas e sustentadas.</w:t>
      </w:r>
    </w:p>
    <w:p w14:paraId="62776A1C" w14:textId="6E0EF4B2" w:rsidR="002E2AE9" w:rsidRPr="002E2AE9" w:rsidRDefault="002E2AE9" w:rsidP="00760F1E">
      <w:pPr>
        <w:spacing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Sobre o Doutor Finanças</w:t>
      </w:r>
    </w:p>
    <w:p w14:paraId="3FAD65F6" w14:textId="5C53CB32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O Doutor Finanças é uma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fintech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especializada na área do bem-estar financeiro, que ajuda as pessoas a tomar melhores decisões financeiras sobre crédito habitação, crédito pessoal e seguros. No mercado desde 2014, faz a ligação entre clientes e instituições financeiras, oferecendo análise, negociação e acompanhamento sem custos. O especialista fechou 202</w:t>
      </w:r>
      <w:r w:rsidR="000A18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5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com um volume de negócios de 2</w:t>
      </w:r>
      <w:r w:rsidR="000A18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euros, num ano em que foi responsável por </w:t>
      </w:r>
      <w:r w:rsidR="00B311FB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748</w:t>
      </w:r>
      <w:r w:rsidR="00B311FB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milhões de euros em crédito habitação e por </w:t>
      </w:r>
      <w:r w:rsidR="009C6D58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mais de 14 mil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apólices de seguros, tendo ajudado </w:t>
      </w:r>
      <w:r w:rsidR="009C6D58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200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 pessoas, através da melhoria das suas condições financeiras. </w:t>
      </w:r>
    </w:p>
    <w:p w14:paraId="7A2D698D" w14:textId="1B1387FF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Além disso, disponibiliza um portal com </w:t>
      </w:r>
      <w:r w:rsidR="00053D35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16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visitas, onde são disponibilizados conteúdos para promover uma vida financeira saudável, bem como uma academia de formação especializada responsável por capacitar, em 2024, mais de </w:t>
      </w:r>
      <w:r w:rsidR="00225DA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 portugueses em finanças pessoais. </w:t>
      </w:r>
    </w:p>
    <w:p w14:paraId="3B374899" w14:textId="374B7F3D" w:rsidR="00341B40" w:rsidRPr="00341B40" w:rsidRDefault="00542F0F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Doutor Finanças conta com uma equipa com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colaboradores, 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os quais mais de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</w:t>
      </w:r>
      <w:r w:rsidR="0097759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são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especialistas focados na rede de lojas espalhadas de norte a sul do país, incluindo ilhas. O Doutor Finanças destaca-se como uma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Fintech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de referência, tendo sido reconhecida no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Technology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Fast 50 da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Deloitte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, distinguida como Great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Place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to </w:t>
      </w:r>
      <w:proofErr w:type="spellStart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Work</w:t>
      </w:r>
      <w:proofErr w:type="spellEnd"/>
      <w:r w:rsidR="00341B40"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desde 2021 e com a sua Rede de franchising tendo sido galardoada com o 3º lugar enquanto marca de franchising emergente da Europa, pela Federação Europeia de Franchising.</w:t>
      </w:r>
    </w:p>
    <w:p w14:paraId="0C9BD504" w14:textId="4A6C375A" w:rsidR="00AB07E9" w:rsidRPr="007E0FAD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É possível aceder aos serviços do Doutor Finanças através do seu portal e das </w:t>
      </w:r>
      <w:r w:rsidR="00542F0F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0 lojas espalhadas por todo o território nacional. Mais informação em: </w:t>
      </w:r>
      <w:hyperlink r:id="rId13" w:history="1">
        <w:r w:rsidRPr="002E4C2F">
          <w:rPr>
            <w:rStyle w:val="Hiperligao"/>
            <w:rFonts w:ascii="Microsoft PhagsPa" w:eastAsia="Microsoft JhengHei UI" w:hAnsi="Microsoft PhagsPa"/>
            <w:sz w:val="18"/>
            <w:szCs w:val="18"/>
            <w:lang w:val="pt-PT"/>
          </w:rPr>
          <w:t>www.doutorfinancas.pt/sobre-doutor-financas/</w:t>
        </w:r>
      </w:hyperlink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</w:t>
      </w:r>
    </w:p>
    <w:p w14:paraId="2DA0385D" w14:textId="77777777" w:rsidR="00C46C3C" w:rsidRDefault="00C46C3C" w:rsidP="000253B9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</w:p>
    <w:p w14:paraId="3F255ABE" w14:textId="5B0064DC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Contactos para a Comunicação Social</w:t>
      </w:r>
    </w:p>
    <w:p w14:paraId="1B61C54D" w14:textId="534EF414" w:rsidR="002E2AE9" w:rsidRPr="00A264D7" w:rsidRDefault="002E2AE9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</w:pPr>
      <w:proofErr w:type="spellStart"/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>Lift</w:t>
      </w:r>
      <w:proofErr w:type="spellEnd"/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 xml:space="preserve"> </w:t>
      </w:r>
      <w:proofErr w:type="spellStart"/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>Consulting</w:t>
      </w:r>
      <w:proofErr w:type="spellEnd"/>
    </w:p>
    <w:p w14:paraId="1A05AA92" w14:textId="20FD5747" w:rsidR="002E2AE9" w:rsidRPr="00A264D7" w:rsidRDefault="00431E95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Miguel Carrilho | </w:t>
      </w:r>
      <w:hyperlink r:id="rId14">
        <w:r w:rsidRPr="00A264D7">
          <w:rPr>
            <w:rFonts w:ascii="Microsoft PhagsPa" w:eastAsia="Microsoft JhengHei UI" w:hAnsi="Microsoft PhagsPa"/>
            <w:color w:val="404040" w:themeColor="text1" w:themeTint="BF"/>
            <w:sz w:val="18"/>
            <w:szCs w:val="18"/>
            <w:u w:val="single"/>
            <w:lang w:val="pt-PT"/>
          </w:rPr>
          <w:t>miguel.carrilho@lift.com.pt</w:t>
        </w:r>
      </w:hyperlink>
      <w:r w:rsidRPr="00A264D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| 967 777 714</w:t>
      </w:r>
    </w:p>
    <w:p w14:paraId="06AD4D6E" w14:textId="0FE68C7F" w:rsidR="00A82966" w:rsidRPr="002E2AE9" w:rsidRDefault="00A82966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</w:pP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 xml:space="preserve">Raquel Rogeiro | </w:t>
      </w:r>
      <w:hyperlink r:id="rId15" w:history="1">
        <w:r w:rsidRPr="00A82966">
          <w:rPr>
            <w:rStyle w:val="Hiperligao"/>
            <w:rFonts w:ascii="Microsoft PhagsPa" w:eastAsia="Microsoft JhengHei UI" w:hAnsi="Microsoft PhagsPa"/>
            <w:color w:val="404040" w:themeColor="text1" w:themeTint="BF"/>
            <w:sz w:val="18"/>
            <w:szCs w:val="18"/>
            <w:lang w:val="it-IT"/>
          </w:rPr>
          <w:t>raquel.rogeiro@lift.com.pt</w:t>
        </w:r>
      </w:hyperlink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 xml:space="preserve"> | </w:t>
      </w:r>
      <w:r w:rsidRPr="00A82966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910 7</w:t>
      </w:r>
      <w:r w:rsidR="002D6707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6</w:t>
      </w:r>
      <w:r w:rsidRPr="00A82966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  <w:t>7 719</w:t>
      </w:r>
    </w:p>
    <w:p w14:paraId="31C726FB" w14:textId="30EA6EAF" w:rsidR="002E2AE9" w:rsidRPr="00A82966" w:rsidRDefault="002E2AE9" w:rsidP="00897DA3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it-IT"/>
        </w:rPr>
      </w:pPr>
    </w:p>
    <w:sectPr w:rsidR="002E2AE9" w:rsidRPr="00A82966" w:rsidSect="00C66D98">
      <w:headerReference w:type="default" r:id="rId16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4976" w14:textId="77777777" w:rsidR="00DB722D" w:rsidRDefault="00DB722D" w:rsidP="00C66D98">
      <w:pPr>
        <w:spacing w:after="0" w:line="240" w:lineRule="auto"/>
      </w:pPr>
      <w:r>
        <w:separator/>
      </w:r>
    </w:p>
  </w:endnote>
  <w:endnote w:type="continuationSeparator" w:id="0">
    <w:p w14:paraId="7700CC82" w14:textId="77777777" w:rsidR="00DB722D" w:rsidRDefault="00DB722D" w:rsidP="00C66D98">
      <w:pPr>
        <w:spacing w:after="0" w:line="240" w:lineRule="auto"/>
      </w:pPr>
      <w:r>
        <w:continuationSeparator/>
      </w:r>
    </w:p>
  </w:endnote>
  <w:endnote w:type="continuationNotice" w:id="1">
    <w:p w14:paraId="01B8D0AD" w14:textId="77777777" w:rsidR="00DB722D" w:rsidRDefault="00DB7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 Mediu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A51" w14:textId="77777777" w:rsidR="00DB722D" w:rsidRDefault="00DB722D" w:rsidP="00C66D98">
      <w:pPr>
        <w:spacing w:after="0" w:line="240" w:lineRule="auto"/>
      </w:pPr>
      <w:r>
        <w:separator/>
      </w:r>
    </w:p>
  </w:footnote>
  <w:footnote w:type="continuationSeparator" w:id="0">
    <w:p w14:paraId="72AA09F5" w14:textId="77777777" w:rsidR="00DB722D" w:rsidRDefault="00DB722D" w:rsidP="00C66D98">
      <w:pPr>
        <w:spacing w:after="0" w:line="240" w:lineRule="auto"/>
      </w:pPr>
      <w:r>
        <w:continuationSeparator/>
      </w:r>
    </w:p>
  </w:footnote>
  <w:footnote w:type="continuationNotice" w:id="1">
    <w:p w14:paraId="230CFF3E" w14:textId="77777777" w:rsidR="00DB722D" w:rsidRDefault="00DB72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6EF" w14:textId="5EFE3FFB" w:rsidR="00C66D98" w:rsidRDefault="00C66D98">
    <w:pPr>
      <w:pStyle w:val="Cabealho"/>
    </w:pPr>
    <w:r w:rsidRPr="00C66D98">
      <w:rPr>
        <w:noProof/>
      </w:rPr>
      <w:drawing>
        <wp:anchor distT="0" distB="0" distL="114300" distR="114300" simplePos="0" relativeHeight="251658240" behindDoc="0" locked="0" layoutInCell="1" allowOverlap="1" wp14:anchorId="57C2237E" wp14:editId="33C1D526">
          <wp:simplePos x="0" y="0"/>
          <wp:positionH relativeFrom="margin">
            <wp:posOffset>1539240</wp:posOffset>
          </wp:positionH>
          <wp:positionV relativeFrom="margin">
            <wp:posOffset>-692150</wp:posOffset>
          </wp:positionV>
          <wp:extent cx="2533650" cy="426395"/>
          <wp:effectExtent l="0" t="0" r="0" b="0"/>
          <wp:wrapSquare wrapText="bothSides"/>
          <wp:docPr id="2137444502" name="Imagem 1" descr="A literacia financeira e o N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iteracia financeira e o N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C3C"/>
    <w:multiLevelType w:val="hybridMultilevel"/>
    <w:tmpl w:val="A48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F5F"/>
    <w:multiLevelType w:val="multilevel"/>
    <w:tmpl w:val="FEE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D69C3"/>
    <w:multiLevelType w:val="multilevel"/>
    <w:tmpl w:val="3CB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C2F06"/>
    <w:multiLevelType w:val="multilevel"/>
    <w:tmpl w:val="774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64032"/>
    <w:multiLevelType w:val="multilevel"/>
    <w:tmpl w:val="F64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95047F"/>
    <w:multiLevelType w:val="multilevel"/>
    <w:tmpl w:val="560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BE1666"/>
    <w:multiLevelType w:val="hybridMultilevel"/>
    <w:tmpl w:val="1A36C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03467">
    <w:abstractNumId w:val="0"/>
  </w:num>
  <w:num w:numId="2" w16cid:durableId="1808740103">
    <w:abstractNumId w:val="6"/>
  </w:num>
  <w:num w:numId="3" w16cid:durableId="1118522168">
    <w:abstractNumId w:val="2"/>
  </w:num>
  <w:num w:numId="4" w16cid:durableId="2044093491">
    <w:abstractNumId w:val="3"/>
  </w:num>
  <w:num w:numId="5" w16cid:durableId="324019711">
    <w:abstractNumId w:val="1"/>
  </w:num>
  <w:num w:numId="6" w16cid:durableId="134106566">
    <w:abstractNumId w:val="5"/>
  </w:num>
  <w:num w:numId="7" w16cid:durableId="69889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8"/>
    <w:rsid w:val="0001267C"/>
    <w:rsid w:val="0001272D"/>
    <w:rsid w:val="00014CDA"/>
    <w:rsid w:val="0001607D"/>
    <w:rsid w:val="00016F29"/>
    <w:rsid w:val="000177AE"/>
    <w:rsid w:val="00017BC1"/>
    <w:rsid w:val="00023873"/>
    <w:rsid w:val="000253B9"/>
    <w:rsid w:val="000278DB"/>
    <w:rsid w:val="00030F6C"/>
    <w:rsid w:val="00033E49"/>
    <w:rsid w:val="00036CD7"/>
    <w:rsid w:val="00041D59"/>
    <w:rsid w:val="00043DEE"/>
    <w:rsid w:val="0004680D"/>
    <w:rsid w:val="0005013E"/>
    <w:rsid w:val="00053D35"/>
    <w:rsid w:val="00055CD8"/>
    <w:rsid w:val="00060D9E"/>
    <w:rsid w:val="0006224F"/>
    <w:rsid w:val="0006280A"/>
    <w:rsid w:val="00064A30"/>
    <w:rsid w:val="00066D10"/>
    <w:rsid w:val="00072718"/>
    <w:rsid w:val="0007553A"/>
    <w:rsid w:val="000755DA"/>
    <w:rsid w:val="00077FDA"/>
    <w:rsid w:val="000838D6"/>
    <w:rsid w:val="00083D9E"/>
    <w:rsid w:val="00087A36"/>
    <w:rsid w:val="00091C36"/>
    <w:rsid w:val="0009723C"/>
    <w:rsid w:val="000A132F"/>
    <w:rsid w:val="000A18CE"/>
    <w:rsid w:val="000A4FFC"/>
    <w:rsid w:val="000A500E"/>
    <w:rsid w:val="000A50B2"/>
    <w:rsid w:val="000A59A6"/>
    <w:rsid w:val="000A6B1E"/>
    <w:rsid w:val="000B29EB"/>
    <w:rsid w:val="000B581B"/>
    <w:rsid w:val="000B6AB4"/>
    <w:rsid w:val="000C28E8"/>
    <w:rsid w:val="000C4C77"/>
    <w:rsid w:val="000C5B67"/>
    <w:rsid w:val="000C694C"/>
    <w:rsid w:val="000C7C00"/>
    <w:rsid w:val="000D1E86"/>
    <w:rsid w:val="000D2987"/>
    <w:rsid w:val="000D337C"/>
    <w:rsid w:val="000D4E8F"/>
    <w:rsid w:val="000E056C"/>
    <w:rsid w:val="000E20FC"/>
    <w:rsid w:val="000E3C43"/>
    <w:rsid w:val="000E7219"/>
    <w:rsid w:val="000F00CE"/>
    <w:rsid w:val="00100F06"/>
    <w:rsid w:val="0010484D"/>
    <w:rsid w:val="00110363"/>
    <w:rsid w:val="001112BA"/>
    <w:rsid w:val="00112768"/>
    <w:rsid w:val="00112D3D"/>
    <w:rsid w:val="00113FA1"/>
    <w:rsid w:val="0011408F"/>
    <w:rsid w:val="00114644"/>
    <w:rsid w:val="001147DD"/>
    <w:rsid w:val="00114AEC"/>
    <w:rsid w:val="00120953"/>
    <w:rsid w:val="001271B1"/>
    <w:rsid w:val="00132AF6"/>
    <w:rsid w:val="00135B7F"/>
    <w:rsid w:val="0013731D"/>
    <w:rsid w:val="001418D5"/>
    <w:rsid w:val="00142B39"/>
    <w:rsid w:val="0014414A"/>
    <w:rsid w:val="00144CCA"/>
    <w:rsid w:val="00145835"/>
    <w:rsid w:val="00154370"/>
    <w:rsid w:val="00154C8C"/>
    <w:rsid w:val="00155017"/>
    <w:rsid w:val="00157ACD"/>
    <w:rsid w:val="00157DB3"/>
    <w:rsid w:val="0016075E"/>
    <w:rsid w:val="001643FB"/>
    <w:rsid w:val="00167F99"/>
    <w:rsid w:val="0018276F"/>
    <w:rsid w:val="00182F34"/>
    <w:rsid w:val="00183747"/>
    <w:rsid w:val="00186C8C"/>
    <w:rsid w:val="00191378"/>
    <w:rsid w:val="0019402C"/>
    <w:rsid w:val="00194159"/>
    <w:rsid w:val="00194C96"/>
    <w:rsid w:val="0019663A"/>
    <w:rsid w:val="001A0597"/>
    <w:rsid w:val="001A0DE5"/>
    <w:rsid w:val="001A1B59"/>
    <w:rsid w:val="001A3AA2"/>
    <w:rsid w:val="001A6774"/>
    <w:rsid w:val="001A7C12"/>
    <w:rsid w:val="001B0608"/>
    <w:rsid w:val="001B144A"/>
    <w:rsid w:val="001B14E1"/>
    <w:rsid w:val="001B6390"/>
    <w:rsid w:val="001B7B49"/>
    <w:rsid w:val="001C1AC4"/>
    <w:rsid w:val="001C6A18"/>
    <w:rsid w:val="001D1737"/>
    <w:rsid w:val="001D1A4D"/>
    <w:rsid w:val="001D2644"/>
    <w:rsid w:val="001E050B"/>
    <w:rsid w:val="001E2FB3"/>
    <w:rsid w:val="001E5211"/>
    <w:rsid w:val="001E5F12"/>
    <w:rsid w:val="001E69D6"/>
    <w:rsid w:val="001E6DC6"/>
    <w:rsid w:val="001F00C3"/>
    <w:rsid w:val="001F68AC"/>
    <w:rsid w:val="00200281"/>
    <w:rsid w:val="002030A0"/>
    <w:rsid w:val="00204D8A"/>
    <w:rsid w:val="002100E2"/>
    <w:rsid w:val="0021167D"/>
    <w:rsid w:val="00213743"/>
    <w:rsid w:val="002243B0"/>
    <w:rsid w:val="002247FD"/>
    <w:rsid w:val="00225DA7"/>
    <w:rsid w:val="00226730"/>
    <w:rsid w:val="00237917"/>
    <w:rsid w:val="00237B7D"/>
    <w:rsid w:val="00250AA9"/>
    <w:rsid w:val="00252C4C"/>
    <w:rsid w:val="002606AC"/>
    <w:rsid w:val="00262452"/>
    <w:rsid w:val="0026433B"/>
    <w:rsid w:val="00264E55"/>
    <w:rsid w:val="00267536"/>
    <w:rsid w:val="00271CDF"/>
    <w:rsid w:val="00272D30"/>
    <w:rsid w:val="00276237"/>
    <w:rsid w:val="00280D03"/>
    <w:rsid w:val="00283D1F"/>
    <w:rsid w:val="00285B10"/>
    <w:rsid w:val="0028692E"/>
    <w:rsid w:val="00291687"/>
    <w:rsid w:val="002A0255"/>
    <w:rsid w:val="002A5019"/>
    <w:rsid w:val="002A7814"/>
    <w:rsid w:val="002B0CFA"/>
    <w:rsid w:val="002B116F"/>
    <w:rsid w:val="002B2ADF"/>
    <w:rsid w:val="002B7986"/>
    <w:rsid w:val="002C1ECC"/>
    <w:rsid w:val="002C2120"/>
    <w:rsid w:val="002C4C46"/>
    <w:rsid w:val="002C6675"/>
    <w:rsid w:val="002D1622"/>
    <w:rsid w:val="002D3E33"/>
    <w:rsid w:val="002D520E"/>
    <w:rsid w:val="002D6707"/>
    <w:rsid w:val="002E237B"/>
    <w:rsid w:val="002E269F"/>
    <w:rsid w:val="002E2AE9"/>
    <w:rsid w:val="002E3E15"/>
    <w:rsid w:val="002E4987"/>
    <w:rsid w:val="002E506C"/>
    <w:rsid w:val="002E6F33"/>
    <w:rsid w:val="002E7093"/>
    <w:rsid w:val="002F7C27"/>
    <w:rsid w:val="00304C21"/>
    <w:rsid w:val="0030684F"/>
    <w:rsid w:val="00311AB7"/>
    <w:rsid w:val="003125FD"/>
    <w:rsid w:val="00315236"/>
    <w:rsid w:val="00315910"/>
    <w:rsid w:val="00315924"/>
    <w:rsid w:val="00317586"/>
    <w:rsid w:val="00320C89"/>
    <w:rsid w:val="00322850"/>
    <w:rsid w:val="00322BDB"/>
    <w:rsid w:val="00332F43"/>
    <w:rsid w:val="003336D1"/>
    <w:rsid w:val="00335F90"/>
    <w:rsid w:val="003367F2"/>
    <w:rsid w:val="00336D80"/>
    <w:rsid w:val="00341B40"/>
    <w:rsid w:val="003423A6"/>
    <w:rsid w:val="00342739"/>
    <w:rsid w:val="0034409F"/>
    <w:rsid w:val="0034641D"/>
    <w:rsid w:val="003468C3"/>
    <w:rsid w:val="00346DB9"/>
    <w:rsid w:val="003471A4"/>
    <w:rsid w:val="003508E0"/>
    <w:rsid w:val="0035189D"/>
    <w:rsid w:val="00352E56"/>
    <w:rsid w:val="003569EB"/>
    <w:rsid w:val="0036014A"/>
    <w:rsid w:val="003604CE"/>
    <w:rsid w:val="00360F88"/>
    <w:rsid w:val="00361C79"/>
    <w:rsid w:val="00364439"/>
    <w:rsid w:val="00367025"/>
    <w:rsid w:val="00367700"/>
    <w:rsid w:val="00376C4D"/>
    <w:rsid w:val="0037744A"/>
    <w:rsid w:val="003804C3"/>
    <w:rsid w:val="00381DD1"/>
    <w:rsid w:val="0038464D"/>
    <w:rsid w:val="0038601C"/>
    <w:rsid w:val="003870BE"/>
    <w:rsid w:val="0039025D"/>
    <w:rsid w:val="003918B8"/>
    <w:rsid w:val="00394407"/>
    <w:rsid w:val="00395346"/>
    <w:rsid w:val="00397839"/>
    <w:rsid w:val="003A0DEA"/>
    <w:rsid w:val="003A1D12"/>
    <w:rsid w:val="003A3519"/>
    <w:rsid w:val="003A7090"/>
    <w:rsid w:val="003A782E"/>
    <w:rsid w:val="003A7D4E"/>
    <w:rsid w:val="003B357C"/>
    <w:rsid w:val="003C09A7"/>
    <w:rsid w:val="003C3DC8"/>
    <w:rsid w:val="003C4F57"/>
    <w:rsid w:val="003D39F3"/>
    <w:rsid w:val="003D4AAB"/>
    <w:rsid w:val="003D65BA"/>
    <w:rsid w:val="003D660F"/>
    <w:rsid w:val="003D68FE"/>
    <w:rsid w:val="003D78B6"/>
    <w:rsid w:val="003D798E"/>
    <w:rsid w:val="003E058C"/>
    <w:rsid w:val="003E68F3"/>
    <w:rsid w:val="003F30BC"/>
    <w:rsid w:val="0040186F"/>
    <w:rsid w:val="00401DA3"/>
    <w:rsid w:val="00402890"/>
    <w:rsid w:val="004029EF"/>
    <w:rsid w:val="00403F0E"/>
    <w:rsid w:val="00406D71"/>
    <w:rsid w:val="00406E70"/>
    <w:rsid w:val="00406E81"/>
    <w:rsid w:val="00417FBD"/>
    <w:rsid w:val="004205F2"/>
    <w:rsid w:val="00421036"/>
    <w:rsid w:val="00421C3B"/>
    <w:rsid w:val="00422839"/>
    <w:rsid w:val="004266CE"/>
    <w:rsid w:val="004278AA"/>
    <w:rsid w:val="0043131C"/>
    <w:rsid w:val="00431E95"/>
    <w:rsid w:val="00435B6B"/>
    <w:rsid w:val="00436B29"/>
    <w:rsid w:val="0044049D"/>
    <w:rsid w:val="004418B8"/>
    <w:rsid w:val="00441E3F"/>
    <w:rsid w:val="004445F2"/>
    <w:rsid w:val="004515EC"/>
    <w:rsid w:val="00451B60"/>
    <w:rsid w:val="004545FD"/>
    <w:rsid w:val="00454947"/>
    <w:rsid w:val="0045C1A0"/>
    <w:rsid w:val="00461D03"/>
    <w:rsid w:val="00466213"/>
    <w:rsid w:val="004678B7"/>
    <w:rsid w:val="00473005"/>
    <w:rsid w:val="004758FC"/>
    <w:rsid w:val="004774E1"/>
    <w:rsid w:val="0048474D"/>
    <w:rsid w:val="00484ADD"/>
    <w:rsid w:val="00487602"/>
    <w:rsid w:val="00487C25"/>
    <w:rsid w:val="00490648"/>
    <w:rsid w:val="00490E6B"/>
    <w:rsid w:val="004919C8"/>
    <w:rsid w:val="0049426D"/>
    <w:rsid w:val="00494C4F"/>
    <w:rsid w:val="004A1835"/>
    <w:rsid w:val="004B08D7"/>
    <w:rsid w:val="004B1377"/>
    <w:rsid w:val="004B1E75"/>
    <w:rsid w:val="004B40D8"/>
    <w:rsid w:val="004B46AA"/>
    <w:rsid w:val="004B6D32"/>
    <w:rsid w:val="004C118C"/>
    <w:rsid w:val="004C177F"/>
    <w:rsid w:val="004C6232"/>
    <w:rsid w:val="004D0CBF"/>
    <w:rsid w:val="004D22A2"/>
    <w:rsid w:val="004D59F5"/>
    <w:rsid w:val="004E231B"/>
    <w:rsid w:val="004E4265"/>
    <w:rsid w:val="004E5B9F"/>
    <w:rsid w:val="004E66F9"/>
    <w:rsid w:val="004E67F6"/>
    <w:rsid w:val="004F1977"/>
    <w:rsid w:val="004F6E66"/>
    <w:rsid w:val="00504617"/>
    <w:rsid w:val="00505031"/>
    <w:rsid w:val="00512F74"/>
    <w:rsid w:val="00515F65"/>
    <w:rsid w:val="00515FFA"/>
    <w:rsid w:val="005174AD"/>
    <w:rsid w:val="00521D62"/>
    <w:rsid w:val="00523DCC"/>
    <w:rsid w:val="00524739"/>
    <w:rsid w:val="0052649D"/>
    <w:rsid w:val="0053077D"/>
    <w:rsid w:val="005310F7"/>
    <w:rsid w:val="0053251E"/>
    <w:rsid w:val="00532E83"/>
    <w:rsid w:val="00534BE8"/>
    <w:rsid w:val="00535BD6"/>
    <w:rsid w:val="005371A5"/>
    <w:rsid w:val="005372F0"/>
    <w:rsid w:val="00542F0F"/>
    <w:rsid w:val="005432C9"/>
    <w:rsid w:val="00543CFA"/>
    <w:rsid w:val="00550702"/>
    <w:rsid w:val="00564804"/>
    <w:rsid w:val="00564E42"/>
    <w:rsid w:val="00566636"/>
    <w:rsid w:val="00571A22"/>
    <w:rsid w:val="00573C31"/>
    <w:rsid w:val="00574B27"/>
    <w:rsid w:val="005759CE"/>
    <w:rsid w:val="00576DE3"/>
    <w:rsid w:val="00591896"/>
    <w:rsid w:val="00596034"/>
    <w:rsid w:val="00597074"/>
    <w:rsid w:val="00597F57"/>
    <w:rsid w:val="005A43F9"/>
    <w:rsid w:val="005A68D2"/>
    <w:rsid w:val="005A7EF6"/>
    <w:rsid w:val="005B042F"/>
    <w:rsid w:val="005B1673"/>
    <w:rsid w:val="005B43A8"/>
    <w:rsid w:val="005B51F2"/>
    <w:rsid w:val="005B7F71"/>
    <w:rsid w:val="005C27FA"/>
    <w:rsid w:val="005C5F97"/>
    <w:rsid w:val="005C6A38"/>
    <w:rsid w:val="005D0F11"/>
    <w:rsid w:val="005D186B"/>
    <w:rsid w:val="005D3E26"/>
    <w:rsid w:val="005D62F4"/>
    <w:rsid w:val="005D7DD5"/>
    <w:rsid w:val="005E1620"/>
    <w:rsid w:val="005E19E2"/>
    <w:rsid w:val="005F0CF9"/>
    <w:rsid w:val="005F1023"/>
    <w:rsid w:val="005F2A3D"/>
    <w:rsid w:val="005F3F33"/>
    <w:rsid w:val="0060008D"/>
    <w:rsid w:val="00604536"/>
    <w:rsid w:val="00604C01"/>
    <w:rsid w:val="006110D0"/>
    <w:rsid w:val="0061641A"/>
    <w:rsid w:val="0061735D"/>
    <w:rsid w:val="0062151B"/>
    <w:rsid w:val="006226F6"/>
    <w:rsid w:val="00633071"/>
    <w:rsid w:val="00635B12"/>
    <w:rsid w:val="0064237C"/>
    <w:rsid w:val="00642A79"/>
    <w:rsid w:val="006440C8"/>
    <w:rsid w:val="00645121"/>
    <w:rsid w:val="00647814"/>
    <w:rsid w:val="006504E2"/>
    <w:rsid w:val="00652440"/>
    <w:rsid w:val="00653296"/>
    <w:rsid w:val="0065513C"/>
    <w:rsid w:val="006612CB"/>
    <w:rsid w:val="006614CB"/>
    <w:rsid w:val="00662ECF"/>
    <w:rsid w:val="0066510D"/>
    <w:rsid w:val="0066624A"/>
    <w:rsid w:val="00667D20"/>
    <w:rsid w:val="00670D5F"/>
    <w:rsid w:val="00670F21"/>
    <w:rsid w:val="00671DBB"/>
    <w:rsid w:val="0067409A"/>
    <w:rsid w:val="006751A1"/>
    <w:rsid w:val="00676E65"/>
    <w:rsid w:val="00680651"/>
    <w:rsid w:val="006814C7"/>
    <w:rsid w:val="00683BF3"/>
    <w:rsid w:val="006870B5"/>
    <w:rsid w:val="00687921"/>
    <w:rsid w:val="00692079"/>
    <w:rsid w:val="00692230"/>
    <w:rsid w:val="006935C7"/>
    <w:rsid w:val="00695F79"/>
    <w:rsid w:val="00696496"/>
    <w:rsid w:val="00697A7C"/>
    <w:rsid w:val="006A062A"/>
    <w:rsid w:val="006A3421"/>
    <w:rsid w:val="006A6979"/>
    <w:rsid w:val="006B3EBA"/>
    <w:rsid w:val="006C2643"/>
    <w:rsid w:val="006C43F4"/>
    <w:rsid w:val="006C7071"/>
    <w:rsid w:val="006D0764"/>
    <w:rsid w:val="006D1158"/>
    <w:rsid w:val="006D432B"/>
    <w:rsid w:val="006E0D0B"/>
    <w:rsid w:val="006E35AE"/>
    <w:rsid w:val="006E4CCD"/>
    <w:rsid w:val="006F3F49"/>
    <w:rsid w:val="006F4381"/>
    <w:rsid w:val="006F700C"/>
    <w:rsid w:val="00705941"/>
    <w:rsid w:val="007071CA"/>
    <w:rsid w:val="0070751E"/>
    <w:rsid w:val="00711E63"/>
    <w:rsid w:val="007127DE"/>
    <w:rsid w:val="007166DA"/>
    <w:rsid w:val="00717C0B"/>
    <w:rsid w:val="00721829"/>
    <w:rsid w:val="0072476B"/>
    <w:rsid w:val="00725A5E"/>
    <w:rsid w:val="0073026A"/>
    <w:rsid w:val="00735AA3"/>
    <w:rsid w:val="00737C2D"/>
    <w:rsid w:val="007408E8"/>
    <w:rsid w:val="00741720"/>
    <w:rsid w:val="007426A1"/>
    <w:rsid w:val="00744FF3"/>
    <w:rsid w:val="00747EB8"/>
    <w:rsid w:val="00752ECD"/>
    <w:rsid w:val="00754868"/>
    <w:rsid w:val="007549ED"/>
    <w:rsid w:val="007556D5"/>
    <w:rsid w:val="0075670E"/>
    <w:rsid w:val="00756F5B"/>
    <w:rsid w:val="00760F1E"/>
    <w:rsid w:val="00775883"/>
    <w:rsid w:val="00785AF1"/>
    <w:rsid w:val="007950E7"/>
    <w:rsid w:val="00797A17"/>
    <w:rsid w:val="007A17A2"/>
    <w:rsid w:val="007A34B5"/>
    <w:rsid w:val="007A3A2E"/>
    <w:rsid w:val="007A5B95"/>
    <w:rsid w:val="007A7873"/>
    <w:rsid w:val="007A7F8B"/>
    <w:rsid w:val="007B3110"/>
    <w:rsid w:val="007B4039"/>
    <w:rsid w:val="007B4964"/>
    <w:rsid w:val="007B4E6F"/>
    <w:rsid w:val="007C0C23"/>
    <w:rsid w:val="007C4C79"/>
    <w:rsid w:val="007C51E8"/>
    <w:rsid w:val="007D030A"/>
    <w:rsid w:val="007D334C"/>
    <w:rsid w:val="007D611D"/>
    <w:rsid w:val="007E0C44"/>
    <w:rsid w:val="007E1194"/>
    <w:rsid w:val="007E1E59"/>
    <w:rsid w:val="007E36D6"/>
    <w:rsid w:val="007E767D"/>
    <w:rsid w:val="007F72DA"/>
    <w:rsid w:val="0080330A"/>
    <w:rsid w:val="00805D60"/>
    <w:rsid w:val="00806365"/>
    <w:rsid w:val="00806829"/>
    <w:rsid w:val="0080722F"/>
    <w:rsid w:val="00807358"/>
    <w:rsid w:val="00807B41"/>
    <w:rsid w:val="00807ED2"/>
    <w:rsid w:val="00810F8F"/>
    <w:rsid w:val="0081117F"/>
    <w:rsid w:val="00811584"/>
    <w:rsid w:val="00813E61"/>
    <w:rsid w:val="0081415F"/>
    <w:rsid w:val="00816305"/>
    <w:rsid w:val="0081634E"/>
    <w:rsid w:val="00816D41"/>
    <w:rsid w:val="008177CC"/>
    <w:rsid w:val="00821A97"/>
    <w:rsid w:val="008222BE"/>
    <w:rsid w:val="0082536C"/>
    <w:rsid w:val="008261C0"/>
    <w:rsid w:val="008266B2"/>
    <w:rsid w:val="008301A7"/>
    <w:rsid w:val="0083698C"/>
    <w:rsid w:val="00850807"/>
    <w:rsid w:val="00856F8E"/>
    <w:rsid w:val="00860F42"/>
    <w:rsid w:val="00865EEC"/>
    <w:rsid w:val="00870095"/>
    <w:rsid w:val="0087015B"/>
    <w:rsid w:val="0087048D"/>
    <w:rsid w:val="00880E18"/>
    <w:rsid w:val="008817E2"/>
    <w:rsid w:val="0088421A"/>
    <w:rsid w:val="00886A91"/>
    <w:rsid w:val="00890830"/>
    <w:rsid w:val="008913E5"/>
    <w:rsid w:val="00893964"/>
    <w:rsid w:val="00895134"/>
    <w:rsid w:val="00895CCE"/>
    <w:rsid w:val="00897DA3"/>
    <w:rsid w:val="008B22BC"/>
    <w:rsid w:val="008B731D"/>
    <w:rsid w:val="008B7D6C"/>
    <w:rsid w:val="008C1638"/>
    <w:rsid w:val="008C1E88"/>
    <w:rsid w:val="008C3AA2"/>
    <w:rsid w:val="008C5813"/>
    <w:rsid w:val="008C6004"/>
    <w:rsid w:val="008C7004"/>
    <w:rsid w:val="008C7A1E"/>
    <w:rsid w:val="008D0398"/>
    <w:rsid w:val="008D4276"/>
    <w:rsid w:val="008E0D34"/>
    <w:rsid w:val="008E17F9"/>
    <w:rsid w:val="008E3584"/>
    <w:rsid w:val="008E5192"/>
    <w:rsid w:val="008E5348"/>
    <w:rsid w:val="008E5386"/>
    <w:rsid w:val="008E58A4"/>
    <w:rsid w:val="008E6B53"/>
    <w:rsid w:val="008F18CC"/>
    <w:rsid w:val="008F477D"/>
    <w:rsid w:val="00901F27"/>
    <w:rsid w:val="00902649"/>
    <w:rsid w:val="009047BA"/>
    <w:rsid w:val="00904F11"/>
    <w:rsid w:val="00914779"/>
    <w:rsid w:val="00914DF4"/>
    <w:rsid w:val="009221E4"/>
    <w:rsid w:val="00924320"/>
    <w:rsid w:val="00925701"/>
    <w:rsid w:val="00930937"/>
    <w:rsid w:val="009320AD"/>
    <w:rsid w:val="0093487B"/>
    <w:rsid w:val="0093623B"/>
    <w:rsid w:val="00936A75"/>
    <w:rsid w:val="00946327"/>
    <w:rsid w:val="0095199E"/>
    <w:rsid w:val="00952018"/>
    <w:rsid w:val="00953056"/>
    <w:rsid w:val="0095622C"/>
    <w:rsid w:val="00957EAE"/>
    <w:rsid w:val="00966A82"/>
    <w:rsid w:val="009708DC"/>
    <w:rsid w:val="00974F56"/>
    <w:rsid w:val="00974F8E"/>
    <w:rsid w:val="00977599"/>
    <w:rsid w:val="00983655"/>
    <w:rsid w:val="00986243"/>
    <w:rsid w:val="00991D71"/>
    <w:rsid w:val="00993EF0"/>
    <w:rsid w:val="00995A23"/>
    <w:rsid w:val="009966A6"/>
    <w:rsid w:val="0099768E"/>
    <w:rsid w:val="009A1CF1"/>
    <w:rsid w:val="009B049C"/>
    <w:rsid w:val="009B4C7A"/>
    <w:rsid w:val="009C5FE6"/>
    <w:rsid w:val="009C6D58"/>
    <w:rsid w:val="009C7B59"/>
    <w:rsid w:val="009D0E25"/>
    <w:rsid w:val="009D7523"/>
    <w:rsid w:val="009E778F"/>
    <w:rsid w:val="009E7CC9"/>
    <w:rsid w:val="009F2A77"/>
    <w:rsid w:val="009F32D0"/>
    <w:rsid w:val="009F3C87"/>
    <w:rsid w:val="009F475D"/>
    <w:rsid w:val="00A11537"/>
    <w:rsid w:val="00A17C64"/>
    <w:rsid w:val="00A21694"/>
    <w:rsid w:val="00A23A23"/>
    <w:rsid w:val="00A23A8D"/>
    <w:rsid w:val="00A23B4E"/>
    <w:rsid w:val="00A264D7"/>
    <w:rsid w:val="00A26BFE"/>
    <w:rsid w:val="00A26E91"/>
    <w:rsid w:val="00A3583E"/>
    <w:rsid w:val="00A4023B"/>
    <w:rsid w:val="00A4778E"/>
    <w:rsid w:val="00A50328"/>
    <w:rsid w:val="00A5041E"/>
    <w:rsid w:val="00A50722"/>
    <w:rsid w:val="00A50C86"/>
    <w:rsid w:val="00A50D7A"/>
    <w:rsid w:val="00A5285F"/>
    <w:rsid w:val="00A546A3"/>
    <w:rsid w:val="00A61920"/>
    <w:rsid w:val="00A61B38"/>
    <w:rsid w:val="00A63DC3"/>
    <w:rsid w:val="00A7032B"/>
    <w:rsid w:val="00A71E79"/>
    <w:rsid w:val="00A77047"/>
    <w:rsid w:val="00A80046"/>
    <w:rsid w:val="00A8261E"/>
    <w:rsid w:val="00A82966"/>
    <w:rsid w:val="00A871D2"/>
    <w:rsid w:val="00A920A4"/>
    <w:rsid w:val="00AA18F5"/>
    <w:rsid w:val="00AA249C"/>
    <w:rsid w:val="00AA3026"/>
    <w:rsid w:val="00AA39A8"/>
    <w:rsid w:val="00AA48B4"/>
    <w:rsid w:val="00AA5E8F"/>
    <w:rsid w:val="00AA7C03"/>
    <w:rsid w:val="00AB07E9"/>
    <w:rsid w:val="00AB3931"/>
    <w:rsid w:val="00AB4743"/>
    <w:rsid w:val="00AB7F97"/>
    <w:rsid w:val="00AD07C1"/>
    <w:rsid w:val="00AD35CF"/>
    <w:rsid w:val="00AD3B5C"/>
    <w:rsid w:val="00AD7B34"/>
    <w:rsid w:val="00AE30C0"/>
    <w:rsid w:val="00AE32F9"/>
    <w:rsid w:val="00AF0B44"/>
    <w:rsid w:val="00AF4EB7"/>
    <w:rsid w:val="00AF54CB"/>
    <w:rsid w:val="00B00260"/>
    <w:rsid w:val="00B00CCC"/>
    <w:rsid w:val="00B0573B"/>
    <w:rsid w:val="00B0612B"/>
    <w:rsid w:val="00B115C2"/>
    <w:rsid w:val="00B11FDE"/>
    <w:rsid w:val="00B12A6D"/>
    <w:rsid w:val="00B12E4D"/>
    <w:rsid w:val="00B130FA"/>
    <w:rsid w:val="00B131D8"/>
    <w:rsid w:val="00B1620B"/>
    <w:rsid w:val="00B20FEA"/>
    <w:rsid w:val="00B23940"/>
    <w:rsid w:val="00B23B71"/>
    <w:rsid w:val="00B3109A"/>
    <w:rsid w:val="00B311FB"/>
    <w:rsid w:val="00B31633"/>
    <w:rsid w:val="00B31843"/>
    <w:rsid w:val="00B32617"/>
    <w:rsid w:val="00B3692F"/>
    <w:rsid w:val="00B375BE"/>
    <w:rsid w:val="00B41C62"/>
    <w:rsid w:val="00B44458"/>
    <w:rsid w:val="00B47202"/>
    <w:rsid w:val="00B47AFE"/>
    <w:rsid w:val="00B51D9D"/>
    <w:rsid w:val="00B529AF"/>
    <w:rsid w:val="00B53D93"/>
    <w:rsid w:val="00B5527D"/>
    <w:rsid w:val="00B5611B"/>
    <w:rsid w:val="00B609C8"/>
    <w:rsid w:val="00B61103"/>
    <w:rsid w:val="00B61588"/>
    <w:rsid w:val="00B63B73"/>
    <w:rsid w:val="00B63DE7"/>
    <w:rsid w:val="00B67B4E"/>
    <w:rsid w:val="00B67E10"/>
    <w:rsid w:val="00B716B8"/>
    <w:rsid w:val="00B763D0"/>
    <w:rsid w:val="00B83303"/>
    <w:rsid w:val="00B866B6"/>
    <w:rsid w:val="00B910DE"/>
    <w:rsid w:val="00B915F5"/>
    <w:rsid w:val="00B92F0E"/>
    <w:rsid w:val="00B948CA"/>
    <w:rsid w:val="00B97353"/>
    <w:rsid w:val="00BA2033"/>
    <w:rsid w:val="00BB40CD"/>
    <w:rsid w:val="00BB46B3"/>
    <w:rsid w:val="00BB7091"/>
    <w:rsid w:val="00BC119D"/>
    <w:rsid w:val="00BC67FC"/>
    <w:rsid w:val="00BC7802"/>
    <w:rsid w:val="00BD2393"/>
    <w:rsid w:val="00BD4DA9"/>
    <w:rsid w:val="00BD4DE2"/>
    <w:rsid w:val="00BD4E93"/>
    <w:rsid w:val="00BE1375"/>
    <w:rsid w:val="00BE6A4A"/>
    <w:rsid w:val="00BF077A"/>
    <w:rsid w:val="00BF3B1E"/>
    <w:rsid w:val="00C12E03"/>
    <w:rsid w:val="00C16CD9"/>
    <w:rsid w:val="00C17F35"/>
    <w:rsid w:val="00C200E1"/>
    <w:rsid w:val="00C20B3E"/>
    <w:rsid w:val="00C2273B"/>
    <w:rsid w:val="00C24358"/>
    <w:rsid w:val="00C33543"/>
    <w:rsid w:val="00C339A0"/>
    <w:rsid w:val="00C34B4C"/>
    <w:rsid w:val="00C35E9D"/>
    <w:rsid w:val="00C40BD3"/>
    <w:rsid w:val="00C41E21"/>
    <w:rsid w:val="00C455C6"/>
    <w:rsid w:val="00C46668"/>
    <w:rsid w:val="00C466CF"/>
    <w:rsid w:val="00C46C3C"/>
    <w:rsid w:val="00C4738F"/>
    <w:rsid w:val="00C52DBD"/>
    <w:rsid w:val="00C541AA"/>
    <w:rsid w:val="00C563D8"/>
    <w:rsid w:val="00C56B7F"/>
    <w:rsid w:val="00C57151"/>
    <w:rsid w:val="00C6442A"/>
    <w:rsid w:val="00C66D98"/>
    <w:rsid w:val="00C66FF4"/>
    <w:rsid w:val="00C71254"/>
    <w:rsid w:val="00C740A1"/>
    <w:rsid w:val="00C765AA"/>
    <w:rsid w:val="00C778BE"/>
    <w:rsid w:val="00C77C7E"/>
    <w:rsid w:val="00C831B4"/>
    <w:rsid w:val="00C83396"/>
    <w:rsid w:val="00C83D7F"/>
    <w:rsid w:val="00C85A9E"/>
    <w:rsid w:val="00C86752"/>
    <w:rsid w:val="00CA34A7"/>
    <w:rsid w:val="00CA61EB"/>
    <w:rsid w:val="00CB2701"/>
    <w:rsid w:val="00CB5633"/>
    <w:rsid w:val="00CC01DA"/>
    <w:rsid w:val="00CC57A7"/>
    <w:rsid w:val="00CC5AB0"/>
    <w:rsid w:val="00CC6D67"/>
    <w:rsid w:val="00CD62C9"/>
    <w:rsid w:val="00CE19AC"/>
    <w:rsid w:val="00CE46BE"/>
    <w:rsid w:val="00CE4FC8"/>
    <w:rsid w:val="00CE719C"/>
    <w:rsid w:val="00CF11DA"/>
    <w:rsid w:val="00CF6B74"/>
    <w:rsid w:val="00D00A88"/>
    <w:rsid w:val="00D101E3"/>
    <w:rsid w:val="00D120E9"/>
    <w:rsid w:val="00D12D68"/>
    <w:rsid w:val="00D16940"/>
    <w:rsid w:val="00D21188"/>
    <w:rsid w:val="00D24B71"/>
    <w:rsid w:val="00D25CDE"/>
    <w:rsid w:val="00D275E4"/>
    <w:rsid w:val="00D279FE"/>
    <w:rsid w:val="00D3079B"/>
    <w:rsid w:val="00D30F52"/>
    <w:rsid w:val="00D31C30"/>
    <w:rsid w:val="00D35B49"/>
    <w:rsid w:val="00D4022A"/>
    <w:rsid w:val="00D4177D"/>
    <w:rsid w:val="00D41CE4"/>
    <w:rsid w:val="00D423A2"/>
    <w:rsid w:val="00D522C8"/>
    <w:rsid w:val="00D526FC"/>
    <w:rsid w:val="00D55191"/>
    <w:rsid w:val="00D55C18"/>
    <w:rsid w:val="00D62A56"/>
    <w:rsid w:val="00D64503"/>
    <w:rsid w:val="00D73135"/>
    <w:rsid w:val="00D8058E"/>
    <w:rsid w:val="00D814BD"/>
    <w:rsid w:val="00D82E09"/>
    <w:rsid w:val="00D83DE4"/>
    <w:rsid w:val="00D85F4C"/>
    <w:rsid w:val="00D86CB7"/>
    <w:rsid w:val="00D9173D"/>
    <w:rsid w:val="00D92E28"/>
    <w:rsid w:val="00D93236"/>
    <w:rsid w:val="00D94706"/>
    <w:rsid w:val="00DA0959"/>
    <w:rsid w:val="00DA1D15"/>
    <w:rsid w:val="00DA3B5B"/>
    <w:rsid w:val="00DA51F0"/>
    <w:rsid w:val="00DA56E6"/>
    <w:rsid w:val="00DB12D0"/>
    <w:rsid w:val="00DB12FD"/>
    <w:rsid w:val="00DB41AC"/>
    <w:rsid w:val="00DB4750"/>
    <w:rsid w:val="00DB7014"/>
    <w:rsid w:val="00DB722D"/>
    <w:rsid w:val="00DB747C"/>
    <w:rsid w:val="00DC029A"/>
    <w:rsid w:val="00DC1E25"/>
    <w:rsid w:val="00DC25EE"/>
    <w:rsid w:val="00DC3917"/>
    <w:rsid w:val="00DC49E1"/>
    <w:rsid w:val="00DC6268"/>
    <w:rsid w:val="00DC7389"/>
    <w:rsid w:val="00DD3260"/>
    <w:rsid w:val="00DD5A50"/>
    <w:rsid w:val="00DE3724"/>
    <w:rsid w:val="00DE3B3D"/>
    <w:rsid w:val="00DF2F77"/>
    <w:rsid w:val="00DF2F93"/>
    <w:rsid w:val="00DF3A5A"/>
    <w:rsid w:val="00E008D6"/>
    <w:rsid w:val="00E01BBF"/>
    <w:rsid w:val="00E04C41"/>
    <w:rsid w:val="00E06FB7"/>
    <w:rsid w:val="00E12216"/>
    <w:rsid w:val="00E125C0"/>
    <w:rsid w:val="00E142C4"/>
    <w:rsid w:val="00E22859"/>
    <w:rsid w:val="00E23648"/>
    <w:rsid w:val="00E23DE0"/>
    <w:rsid w:val="00E24622"/>
    <w:rsid w:val="00E3078A"/>
    <w:rsid w:val="00E37FC4"/>
    <w:rsid w:val="00E41866"/>
    <w:rsid w:val="00E42ECD"/>
    <w:rsid w:val="00E46DA6"/>
    <w:rsid w:val="00E52591"/>
    <w:rsid w:val="00E529AF"/>
    <w:rsid w:val="00E602E4"/>
    <w:rsid w:val="00E61CAC"/>
    <w:rsid w:val="00E70E12"/>
    <w:rsid w:val="00E72F57"/>
    <w:rsid w:val="00E77587"/>
    <w:rsid w:val="00E77B87"/>
    <w:rsid w:val="00E807D5"/>
    <w:rsid w:val="00E8088A"/>
    <w:rsid w:val="00E82F5B"/>
    <w:rsid w:val="00E85C56"/>
    <w:rsid w:val="00E912A8"/>
    <w:rsid w:val="00E92401"/>
    <w:rsid w:val="00E92DDB"/>
    <w:rsid w:val="00E92F92"/>
    <w:rsid w:val="00E96574"/>
    <w:rsid w:val="00E9739D"/>
    <w:rsid w:val="00E97D74"/>
    <w:rsid w:val="00EA080E"/>
    <w:rsid w:val="00EA10E1"/>
    <w:rsid w:val="00EA37D2"/>
    <w:rsid w:val="00EB00FE"/>
    <w:rsid w:val="00EB18B5"/>
    <w:rsid w:val="00EB2656"/>
    <w:rsid w:val="00EB3FC1"/>
    <w:rsid w:val="00EB6AD4"/>
    <w:rsid w:val="00EC4A59"/>
    <w:rsid w:val="00EC6C3A"/>
    <w:rsid w:val="00EC6CDD"/>
    <w:rsid w:val="00ED07DE"/>
    <w:rsid w:val="00ED0B01"/>
    <w:rsid w:val="00ED2115"/>
    <w:rsid w:val="00ED3A5A"/>
    <w:rsid w:val="00ED71B8"/>
    <w:rsid w:val="00ED7689"/>
    <w:rsid w:val="00EE2E4F"/>
    <w:rsid w:val="00EE53E7"/>
    <w:rsid w:val="00EF0AF2"/>
    <w:rsid w:val="00EF0BD4"/>
    <w:rsid w:val="00EF5F11"/>
    <w:rsid w:val="00EF6AFD"/>
    <w:rsid w:val="00EF6B41"/>
    <w:rsid w:val="00EF70CD"/>
    <w:rsid w:val="00F054BA"/>
    <w:rsid w:val="00F07171"/>
    <w:rsid w:val="00F11D30"/>
    <w:rsid w:val="00F12584"/>
    <w:rsid w:val="00F13E37"/>
    <w:rsid w:val="00F17217"/>
    <w:rsid w:val="00F20DF1"/>
    <w:rsid w:val="00F21900"/>
    <w:rsid w:val="00F22B3B"/>
    <w:rsid w:val="00F33D88"/>
    <w:rsid w:val="00F36345"/>
    <w:rsid w:val="00F40A49"/>
    <w:rsid w:val="00F436EF"/>
    <w:rsid w:val="00F452F2"/>
    <w:rsid w:val="00F60A7C"/>
    <w:rsid w:val="00F62CC7"/>
    <w:rsid w:val="00F63A35"/>
    <w:rsid w:val="00F67B6D"/>
    <w:rsid w:val="00F70FF4"/>
    <w:rsid w:val="00F73A70"/>
    <w:rsid w:val="00F74034"/>
    <w:rsid w:val="00F75DAC"/>
    <w:rsid w:val="00F75F90"/>
    <w:rsid w:val="00F76DAB"/>
    <w:rsid w:val="00F76F5F"/>
    <w:rsid w:val="00F77B5F"/>
    <w:rsid w:val="00F80F33"/>
    <w:rsid w:val="00F81EC4"/>
    <w:rsid w:val="00F85956"/>
    <w:rsid w:val="00F865F6"/>
    <w:rsid w:val="00F91E7A"/>
    <w:rsid w:val="00F92EDC"/>
    <w:rsid w:val="00FA5E81"/>
    <w:rsid w:val="00FA7C97"/>
    <w:rsid w:val="00FB3BEE"/>
    <w:rsid w:val="00FB6E93"/>
    <w:rsid w:val="00FC2EE8"/>
    <w:rsid w:val="00FC4307"/>
    <w:rsid w:val="00FD071B"/>
    <w:rsid w:val="00FF092A"/>
    <w:rsid w:val="00FF4988"/>
    <w:rsid w:val="00FF4D19"/>
    <w:rsid w:val="00FF72F5"/>
    <w:rsid w:val="043F4A47"/>
    <w:rsid w:val="05575415"/>
    <w:rsid w:val="05AF3F14"/>
    <w:rsid w:val="08D5CFF2"/>
    <w:rsid w:val="0A97E12E"/>
    <w:rsid w:val="0A9EE52C"/>
    <w:rsid w:val="0B052716"/>
    <w:rsid w:val="0BEED76F"/>
    <w:rsid w:val="0D10AA3A"/>
    <w:rsid w:val="0E1B3270"/>
    <w:rsid w:val="110624BD"/>
    <w:rsid w:val="1527C511"/>
    <w:rsid w:val="18031D50"/>
    <w:rsid w:val="192F276B"/>
    <w:rsid w:val="1C26C980"/>
    <w:rsid w:val="1C599CE3"/>
    <w:rsid w:val="1D4B0EA0"/>
    <w:rsid w:val="2336D227"/>
    <w:rsid w:val="254E36BE"/>
    <w:rsid w:val="28D3413A"/>
    <w:rsid w:val="2AC3A20D"/>
    <w:rsid w:val="2C8F67CB"/>
    <w:rsid w:val="2CD065B8"/>
    <w:rsid w:val="2D285A14"/>
    <w:rsid w:val="2F730540"/>
    <w:rsid w:val="30037ED2"/>
    <w:rsid w:val="301DB4C0"/>
    <w:rsid w:val="30C0A8BB"/>
    <w:rsid w:val="32501507"/>
    <w:rsid w:val="33249D16"/>
    <w:rsid w:val="3412EB6D"/>
    <w:rsid w:val="364C2B1D"/>
    <w:rsid w:val="37499DEC"/>
    <w:rsid w:val="3D3DC19A"/>
    <w:rsid w:val="4355C688"/>
    <w:rsid w:val="47C60EB0"/>
    <w:rsid w:val="48CBBDB7"/>
    <w:rsid w:val="4B36C88F"/>
    <w:rsid w:val="4EE7DDED"/>
    <w:rsid w:val="55D24FB1"/>
    <w:rsid w:val="5A825BA1"/>
    <w:rsid w:val="5C3BB180"/>
    <w:rsid w:val="5E29F582"/>
    <w:rsid w:val="5F1D1DC7"/>
    <w:rsid w:val="604310AA"/>
    <w:rsid w:val="6069778A"/>
    <w:rsid w:val="60DE09C7"/>
    <w:rsid w:val="65A32B3D"/>
    <w:rsid w:val="6A0E0795"/>
    <w:rsid w:val="6BCA1EF8"/>
    <w:rsid w:val="6F36BA77"/>
    <w:rsid w:val="7174EF42"/>
    <w:rsid w:val="72C30873"/>
    <w:rsid w:val="75960324"/>
    <w:rsid w:val="75AB21A7"/>
    <w:rsid w:val="75FF324F"/>
    <w:rsid w:val="787A4C90"/>
    <w:rsid w:val="7C6C50DE"/>
    <w:rsid w:val="7D15EBBC"/>
    <w:rsid w:val="7D7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A7616"/>
  <w15:chartTrackingRefBased/>
  <w15:docId w15:val="{4A007A5B-A31F-4243-A373-5B934EC3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6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6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6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6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6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6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6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6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6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6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6D9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6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6D9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6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6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6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6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6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6D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6D9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6D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6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6D9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6D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D98"/>
  </w:style>
  <w:style w:type="paragraph" w:styleId="Rodap">
    <w:name w:val="footer"/>
    <w:basedOn w:val="Normal"/>
    <w:link w:val="Rodap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D98"/>
  </w:style>
  <w:style w:type="character" w:styleId="Hiperligao">
    <w:name w:val="Hyperlink"/>
    <w:basedOn w:val="Tipodeletrapredefinidodopargrafo"/>
    <w:uiPriority w:val="99"/>
    <w:unhideWhenUsed/>
    <w:rsid w:val="002E2AE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2AE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E2AE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E2AE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E2AE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2A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2AE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67F99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51B60"/>
    <w:rPr>
      <w:color w:val="96607D" w:themeColor="followedHyperlink"/>
      <w:u w:val="single"/>
    </w:rPr>
  </w:style>
  <w:style w:type="character" w:styleId="Mencionar">
    <w:name w:val="Mention"/>
    <w:basedOn w:val="Tipodeletrapredefinidodopargrafo"/>
    <w:uiPriority w:val="99"/>
    <w:unhideWhenUsed/>
    <w:rsid w:val="00A800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utorfinancas.pt/sobre-doutor-financa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utorfinancas.pt/ferramentas/simulador-certificados-de-aforr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utorfinancas.p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quel.rogeiro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guel.carrilh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30281-fad7-436a-b902-e011d6f73fb0">
      <Terms xmlns="http://schemas.microsoft.com/office/infopath/2007/PartnerControls"/>
    </lcf76f155ced4ddcb4097134ff3c332f>
    <TaxCatchAll xmlns="758c6338-9cc2-440b-9e2c-ab0d12a0ff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2CC265F5C2334985E4B3FC6F05D8EC" ma:contentTypeVersion="11" ma:contentTypeDescription="Criar um novo documento." ma:contentTypeScope="" ma:versionID="3e0c0f55a9c5d0c1b4c732b1ee1ee6dc">
  <xsd:schema xmlns:xsd="http://www.w3.org/2001/XMLSchema" xmlns:xs="http://www.w3.org/2001/XMLSchema" xmlns:p="http://schemas.microsoft.com/office/2006/metadata/properties" xmlns:ns2="5b430281-fad7-436a-b902-e011d6f73fb0" xmlns:ns3="758c6338-9cc2-440b-9e2c-ab0d12a0ff25" targetNamespace="http://schemas.microsoft.com/office/2006/metadata/properties" ma:root="true" ma:fieldsID="266be52e6d20fefa9b2cb8ff3e2c2dc4" ns2:_="" ns3:_="">
    <xsd:import namespace="5b430281-fad7-436a-b902-e011d6f73fb0"/>
    <xsd:import namespace="758c6338-9cc2-440b-9e2c-ab0d12a0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0281-fad7-436a-b902-e011d6f7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6338-9cc2-440b-9e2c-ab0d12a0f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6d457-6d3e-4a1d-bab7-9564f40c69ee}" ma:internalName="TaxCatchAll" ma:showField="CatchAllData" ma:web="758c6338-9cc2-440b-9e2c-ab0d12a0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81A63-1E42-4521-94B6-82EF7142E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C5965-E003-404F-A887-C3ED02F3D5D5}">
  <ds:schemaRefs>
    <ds:schemaRef ds:uri="http://schemas.microsoft.com/office/2006/metadata/properties"/>
    <ds:schemaRef ds:uri="http://schemas.microsoft.com/office/infopath/2007/PartnerControls"/>
    <ds:schemaRef ds:uri="5b430281-fad7-436a-b902-e011d6f73fb0"/>
    <ds:schemaRef ds:uri="758c6338-9cc2-440b-9e2c-ab0d12a0ff25"/>
  </ds:schemaRefs>
</ds:datastoreItem>
</file>

<file path=customXml/itemProps3.xml><?xml version="1.0" encoding="utf-8"?>
<ds:datastoreItem xmlns:ds="http://schemas.openxmlformats.org/officeDocument/2006/customXml" ds:itemID="{330B4A6B-0C42-4D8E-97A6-8E18AB38C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BA656-C5AC-4336-A5A3-D84AF551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30281-fad7-436a-b902-e011d6f73fb0"/>
    <ds:schemaRef ds:uri="758c6338-9cc2-440b-9e2c-ab0d12a0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725</Words>
  <Characters>3945</Characters>
  <Application>Microsoft Office Word</Application>
  <DocSecurity>0</DocSecurity>
  <Lines>66</Lines>
  <Paragraphs>22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Miguel Carrilho</cp:lastModifiedBy>
  <cp:revision>6</cp:revision>
  <cp:lastPrinted>2026-01-16T16:56:00Z</cp:lastPrinted>
  <dcterms:created xsi:type="dcterms:W3CDTF">2026-04-16T09:54:00Z</dcterms:created>
  <dcterms:modified xsi:type="dcterms:W3CDTF">2026-05-06T11:16:00Z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0x010100CE2CC265F5C2334985E4B3FC6F05D8EC</vt:lpwstr>
  </property>
  <property fmtid="{D5CDD505-2E9C-101B-9397-08002B2CF9AE}" pid="3" name="MediaServiceImageTags">
    <vt:lpwstr/>
  </property>
</Properties>
</file>